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FC" w:rsidRPr="00B41806" w:rsidRDefault="00B41806" w:rsidP="00B4180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1806">
        <w:rPr>
          <w:rFonts w:ascii="Times New Roman" w:hAnsi="Times New Roman" w:cs="Times New Roman"/>
          <w:b/>
          <w:sz w:val="32"/>
          <w:szCs w:val="32"/>
          <w:u w:val="single"/>
        </w:rPr>
        <w:t>Президент Д.А. Медведев</w:t>
      </w:r>
    </w:p>
    <w:p w:rsidR="00B41806" w:rsidRDefault="00B41806" w:rsidP="00B4180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</w:t>
      </w:r>
      <w:r w:rsidRPr="00B41806">
        <w:rPr>
          <w:rFonts w:ascii="Times New Roman" w:hAnsi="Times New Roman" w:cs="Times New Roman"/>
          <w:b/>
          <w:sz w:val="32"/>
          <w:szCs w:val="32"/>
          <w:u w:val="single"/>
        </w:rPr>
        <w:t>а новую дорожную стратегию – «север-юг»</w:t>
      </w:r>
    </w:p>
    <w:p w:rsidR="00B41806" w:rsidRDefault="00B41806" w:rsidP="00B418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806" w:rsidRDefault="00B41806" w:rsidP="00B41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признанием Южной Осетии в статусе независимого государства остро вс</w:t>
      </w:r>
      <w:r w:rsidR="002857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ал вопрос об альтернативной «Транскаму» коммуникации, ныне единственной, соединяющей Россию с Закавказьем. В зимние несколько месяцев шоссейная дорога через Рокский перевал периодически затворяется снежными заносами и лавинами. Зная об этом, Президент России перед Министерством дорог поставил задачу о строительстве новой дороги, способной круглогодично обеспечивать транспортную связь. Естественно прокладка такой коммуникации рассматривается не как рядовой «гражданский» строительный объект с ограниченными планами улучшения транспортного сообщения между Северной и Южной Осетией, неформально ставшими единой страной. Будущая дорога, очевидно, мыслится гораздо шире – как военно-стратегическая артерия, которая значительно раздвинула бы пространственную политическую зону в целях более эффективной защиты национальных интересов России на Кавказском перешейке.</w:t>
      </w:r>
    </w:p>
    <w:p w:rsidR="00B41806" w:rsidRDefault="00B41806" w:rsidP="00B418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806" w:rsidRPr="00B41806" w:rsidRDefault="00B41806" w:rsidP="00B418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806">
        <w:rPr>
          <w:rFonts w:ascii="Times New Roman" w:hAnsi="Times New Roman" w:cs="Times New Roman"/>
          <w:b/>
          <w:sz w:val="28"/>
          <w:szCs w:val="28"/>
          <w:u w:val="single"/>
        </w:rPr>
        <w:t>Краткая историческая справка</w:t>
      </w:r>
    </w:p>
    <w:p w:rsidR="00B41806" w:rsidRDefault="0028574D" w:rsidP="00B41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прошлом традиционными коммуникациями, пролегающими по центру Кавказского</w:t>
      </w:r>
      <w:r w:rsidR="00446757">
        <w:rPr>
          <w:rFonts w:ascii="Times New Roman" w:hAnsi="Times New Roman" w:cs="Times New Roman"/>
          <w:sz w:val="28"/>
          <w:szCs w:val="28"/>
        </w:rPr>
        <w:t xml:space="preserve"> перешейка, были две: - горная дорога по Дарьяльскому ущелью через Крестовый перевал и другая – по Алагирскому ущелью через Рокский перевал. Поскольку они пересекали территорию Осетии и осетины рассматривали их как «свою собственность», то стези имели сугубо осетинские названия: по архивным документам, дорога по Дарьяльскому ущелью называлась «Осетинской», с осетинского языка – «Арвы комы </w:t>
      </w:r>
      <w:r w:rsidR="00446757">
        <w:rPr>
          <w:rFonts w:ascii="Times New Roman" w:hAnsi="Times New Roman" w:cs="Times New Roman"/>
          <w:sz w:val="28"/>
          <w:szCs w:val="28"/>
        </w:rPr>
        <w:lastRenderedPageBreak/>
        <w:t>фæндаг»; путь по Алагирскому ущелью именовался – «Уæаладжыры комы фæндаг».</w:t>
      </w:r>
    </w:p>
    <w:p w:rsidR="000C505F" w:rsidRDefault="000C505F" w:rsidP="00B41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присоединения к России «Картли-Кахетинского валитета» - так называлась Восточная Грузия, находившаяся под юрисдикцией Персии, - возник вопрос о транспортном сообщении с Тифлисом, где разместились резиденция главнокомандующего Грузией и российский воинский отряд. В первое время дорожное сообщение в Закавказье обеспечивалось тагаурскими осетинами. Они строили мосты</w:t>
      </w:r>
      <w:r w:rsidR="009B3FEF">
        <w:rPr>
          <w:rFonts w:ascii="Times New Roman" w:hAnsi="Times New Roman" w:cs="Times New Roman"/>
          <w:sz w:val="28"/>
          <w:szCs w:val="28"/>
        </w:rPr>
        <w:t xml:space="preserve"> и отдельные дорожные участки. Кроме того тагаурцы имели специальные разборные подводы. В наиболее сложных местах переносили грузы, разбирали арбы и частями их вновь собирали на проезжей части дороги. Главным перевалочным пунктом являлся «Крестовый перевал». Его территория представляла собой собственность фамилии Бидаровых. В свое время (после Георгиевского трактата 1783г.) Ираклий </w:t>
      </w:r>
      <w:r w:rsidR="009B3FE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B3FEF">
        <w:rPr>
          <w:rFonts w:ascii="Times New Roman" w:hAnsi="Times New Roman" w:cs="Times New Roman"/>
          <w:sz w:val="28"/>
          <w:szCs w:val="28"/>
        </w:rPr>
        <w:t xml:space="preserve"> ежегодно платил этой фамилии жалованье за пропуск через перевал грузинских транспортных средств. После 1801г. Денежное вознаграждение, согласно Указу Александра </w:t>
      </w:r>
      <w:r w:rsidR="009B3F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3FEF">
        <w:rPr>
          <w:rFonts w:ascii="Times New Roman" w:hAnsi="Times New Roman" w:cs="Times New Roman"/>
          <w:sz w:val="28"/>
          <w:szCs w:val="28"/>
        </w:rPr>
        <w:t>, получали Бидаровы и за услуги, которые они, как правило, оказывали российскому военному транспорту.</w:t>
      </w:r>
    </w:p>
    <w:p w:rsidR="009B3FEF" w:rsidRDefault="009B3FEF" w:rsidP="00B41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Осетинской дороги началось в 1803г. На дорожные работы и прокладку мостов Александр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выделил 71,028 рублей. Строили дорогу силами тагаурских крестьян. Главнокомандующий Грузией Цицианов, этнический грузин, выросший в России, решил переименовать дорогу, назвать ее – «Александров путь». Однако император, не любивший подобные посвящения, отклонил решение своего генерала. Но Цицианов на этом не успокоился. Он все же переименовал дорогу, окрестив ее «Военно-Грузинской».</w:t>
      </w:r>
    </w:p>
    <w:p w:rsidR="009B3FEF" w:rsidRDefault="009B3FEF" w:rsidP="00B41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налаживании сообщения по Дарьяльскому ущелью Петербург прикладывал немалые усилия и позже, особенно в периоды русско-иранских и русско-турецких войн первой трети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 Но главная сложность Военно-</w:t>
      </w:r>
      <w:r>
        <w:rPr>
          <w:rFonts w:ascii="Times New Roman" w:hAnsi="Times New Roman" w:cs="Times New Roman"/>
          <w:sz w:val="28"/>
          <w:szCs w:val="28"/>
        </w:rPr>
        <w:lastRenderedPageBreak/>
        <w:t>Грузинской дороги заключалась в ее особой уязвимости в зимнее время, когда она перекрывалась снежными заносами.</w:t>
      </w:r>
    </w:p>
    <w:p w:rsidR="009B3FEF" w:rsidRDefault="009B3FEF" w:rsidP="00B41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92142">
        <w:rPr>
          <w:rFonts w:ascii="Times New Roman" w:hAnsi="Times New Roman" w:cs="Times New Roman"/>
          <w:sz w:val="28"/>
          <w:szCs w:val="28"/>
        </w:rPr>
        <w:t xml:space="preserve"> в. с</w:t>
      </w:r>
      <w:r>
        <w:rPr>
          <w:rFonts w:ascii="Times New Roman" w:hAnsi="Times New Roman" w:cs="Times New Roman"/>
          <w:sz w:val="28"/>
          <w:szCs w:val="28"/>
        </w:rPr>
        <w:t>реди российских военных чиновников, служивших на Кавказе, были сторонники отказа от ежегодных больших затрат на обустро</w:t>
      </w:r>
      <w:r w:rsidR="00F92142">
        <w:rPr>
          <w:rFonts w:ascii="Times New Roman" w:hAnsi="Times New Roman" w:cs="Times New Roman"/>
          <w:sz w:val="28"/>
          <w:szCs w:val="28"/>
        </w:rPr>
        <w:t>йство Военно-Грузинской дороги, они предлагали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D8">
        <w:rPr>
          <w:rFonts w:ascii="Times New Roman" w:hAnsi="Times New Roman" w:cs="Times New Roman"/>
          <w:sz w:val="28"/>
          <w:szCs w:val="28"/>
        </w:rPr>
        <w:t>взяться за строительство пути, пролегавшего через центральные районы Осетии. Дорогу через Алагирское ущелье М.С. Воронцов назвал «Военно-Осетинской». Именно он, став наместником на Кавказе, явился одним из стойких приверженцев переноса транспортного сообщения России с Закавказьем на Военно-Осетинскую дорогу. Стоит заметить, еще в молодые годы офицер Воронцов в составе Рышкина 1-го полка пешком прошагал через Куртатинское ущелье, преодолел два перевала – «Стыр хох» и Рокский. Через Рокский перевал Воронцов прошел и со стороны Кассарского ущелья. Много позже, приехав на Кавказ в качестве наместника, Воронцов хвалился перед солдатами и офицерами – «…ходил походами в знойных полях Эриванских и зимою в снежных горах осетинских…»</w:t>
      </w:r>
    </w:p>
    <w:p w:rsidR="003B7AD8" w:rsidRDefault="003B7AD8" w:rsidP="00B41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Наместник Воронцов представил Николаю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подробную записку в обоснование выгодности переноса главной транспортной коммуникации на Военно-Осетинскую дорогу. Он считал возможным проложить новое сообщение и сделать его более надежным, удобным и круглогодичным. Однако император не поддержал своего наместника. На это у Николая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были свои вполне благородные резоны. Условием строительства новой дороги Воронцов ставил переселение осетин, живших в районе Рокского перевала, или же их «истребление». Это требование наместника в категоричной форме было отклонено императором, а заодно и предложение о новой коммуникации…</w:t>
      </w:r>
    </w:p>
    <w:p w:rsidR="003B7AD8" w:rsidRDefault="00173EE2" w:rsidP="00B41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столь великодушен будет Иосиф Сталин. В 1944г., выселив ингушей, «вождь народов», на освободившиеся территории переселил осетин, села которых примыкали к Военно-Грузинской дороге. </w:t>
      </w:r>
      <w:r w:rsidR="002A68C0">
        <w:rPr>
          <w:rFonts w:ascii="Times New Roman" w:hAnsi="Times New Roman" w:cs="Times New Roman"/>
          <w:sz w:val="28"/>
          <w:szCs w:val="28"/>
        </w:rPr>
        <w:t>Депортации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подлежали также знаменитые Бидаровы, внесшие исторический вклад в транспортное сообщение по Главному Кавказскому хребту. Сталин продвинул границы Грузии до владикавказских ворот, полностью отдав бывшую Осетинскую дорогу с прилегающими к ней территориями своим этническим соотечественникам.</w:t>
      </w:r>
    </w:p>
    <w:p w:rsidR="00173EE2" w:rsidRDefault="00173EE2" w:rsidP="00173E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EE2" w:rsidRPr="00173EE2" w:rsidRDefault="00173EE2" w:rsidP="00173EE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3EE2">
        <w:rPr>
          <w:rFonts w:ascii="Times New Roman" w:hAnsi="Times New Roman" w:cs="Times New Roman"/>
          <w:b/>
          <w:sz w:val="28"/>
          <w:szCs w:val="28"/>
          <w:u w:val="single"/>
        </w:rPr>
        <w:t>Ахиллесова пята осетинских горных дорог</w:t>
      </w:r>
    </w:p>
    <w:p w:rsidR="00173EE2" w:rsidRDefault="00777EF5" w:rsidP="00777E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шоссейная дорога между Северной и Южной Осетией, переименованная нашими маргиналами в «Транскам», проложена по Алагирскому ущелью с выходом на Рокский перевал. Она самая лучшая среди горных коммуникаций Кавказа. По сравнению с ней нынешняя Военно-Грузинская</w:t>
      </w:r>
      <w:r w:rsidR="00002B2B">
        <w:rPr>
          <w:rFonts w:ascii="Times New Roman" w:hAnsi="Times New Roman" w:cs="Times New Roman"/>
          <w:sz w:val="28"/>
          <w:szCs w:val="28"/>
        </w:rPr>
        <w:t xml:space="preserve"> дорога переживает запустение, словно ей осталось лишь напоминать состояние российско-грузинских отношений. Но Военно-Осетинская дорога, - разумно было бы восстановить ее прежнее название, - имеет свою «болевую точку». В зимние месяцы слишком часто оказывается в снежном плену. Особенно ненадежной она становится в Кассарском ущелье, где ее нередко перекрывают снежные лавины.</w:t>
      </w:r>
    </w:p>
    <w:p w:rsidR="00002B2B" w:rsidRDefault="00002B2B" w:rsidP="00777E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печати в связи с планом Президента России об альтернативной коммуникации через Главный Кавказский хребет высказана идея о его реализации по «Куртатинскому пути» с выходом на Рокский перевал.</w:t>
      </w:r>
      <w:r w:rsidR="002A68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 Были приведены преимущества такой трассы: а) наличие 26 километрового покрытия дороги асфальтом; б) нет опасности снежных лавин и тяжело преодолеваемых снежных заносов; в) сокращается расстояние пути от Владикавказа до Цхинвала почти на 40 км. Но здесь, в этом ущелье, свои видимые и невидимые опасности.</w:t>
      </w:r>
      <w:r w:rsidR="00822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Самая главная из них</w:t>
      </w:r>
      <w:r w:rsidR="00566D40">
        <w:rPr>
          <w:rFonts w:ascii="Times New Roman" w:hAnsi="Times New Roman" w:cs="Times New Roman"/>
          <w:sz w:val="28"/>
          <w:szCs w:val="28"/>
        </w:rPr>
        <w:t xml:space="preserve"> – огромное плато Кора, расположенное с правой стороны реки Фиагдон. Его рельеф напоминает воронку с круговой конусообразной формой. Водозаборность дождевых вод здесь столь велика, что несколько лет тому назад гигантская </w:t>
      </w:r>
      <w:r w:rsidR="00566D40">
        <w:rPr>
          <w:rFonts w:ascii="Times New Roman" w:hAnsi="Times New Roman" w:cs="Times New Roman"/>
          <w:sz w:val="28"/>
          <w:szCs w:val="28"/>
        </w:rPr>
        <w:lastRenderedPageBreak/>
        <w:t>воронка явилась источником</w:t>
      </w:r>
      <w:r w:rsidR="00822997">
        <w:rPr>
          <w:rFonts w:ascii="Times New Roman" w:hAnsi="Times New Roman" w:cs="Times New Roman"/>
          <w:sz w:val="28"/>
          <w:szCs w:val="28"/>
        </w:rPr>
        <w:t xml:space="preserve"> разрушения не только дороги в Куртатинском ущелье, но и нанесения немалого урона на равнине. Немного меньших объемов подобная «воронка»</w:t>
      </w:r>
      <w:r w:rsidR="00AA6D1C">
        <w:rPr>
          <w:rFonts w:ascii="Times New Roman" w:hAnsi="Times New Roman" w:cs="Times New Roman"/>
          <w:sz w:val="28"/>
          <w:szCs w:val="28"/>
        </w:rPr>
        <w:t xml:space="preserve"> расположена и в боковом Карцинском ущелье. Бурные разливы дождевых вод из двух источников, как правило, происходят синхронно. Они способны прервать сообщение минимум на три недели. Что же до асфальтовой части дороги, - я по ней езжу более 30 лет</w:t>
      </w:r>
      <w:r w:rsidR="001B0D50">
        <w:rPr>
          <w:rFonts w:ascii="Times New Roman" w:hAnsi="Times New Roman" w:cs="Times New Roman"/>
          <w:sz w:val="28"/>
          <w:szCs w:val="28"/>
        </w:rPr>
        <w:t>, - то ее можно отнести разве что к разряду «автомобильно-прогулочных». Она явно не отвечает требованиям, предъявляемым к трассе военно-стратегического назначения.</w:t>
      </w:r>
    </w:p>
    <w:p w:rsidR="001B0D50" w:rsidRDefault="001B0D50" w:rsidP="00777E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построить в Куртатинском ущелье современное транспортное сообщение с тоннелем под «Стыр хох» и с выходом на Рокский перевал</w:t>
      </w:r>
      <w:r w:rsidR="003248CC">
        <w:rPr>
          <w:rFonts w:ascii="Times New Roman" w:hAnsi="Times New Roman" w:cs="Times New Roman"/>
          <w:sz w:val="28"/>
          <w:szCs w:val="28"/>
        </w:rPr>
        <w:t>, необходимо как минимум: 1. Д</w:t>
      </w:r>
      <w:r>
        <w:rPr>
          <w:rFonts w:ascii="Times New Roman" w:hAnsi="Times New Roman" w:cs="Times New Roman"/>
          <w:sz w:val="28"/>
          <w:szCs w:val="28"/>
        </w:rPr>
        <w:t>ействующую дорогу с твердым покрытием расширить на 2-2,5 метра; 2.</w:t>
      </w:r>
      <w:r w:rsidR="003248CC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странить слишком высокую виражность дороги и с этой целью разрушить скальные изгибы; 3. </w:t>
      </w:r>
      <w:r w:rsidR="003248C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аменить все существующие мосты (их десять)</w:t>
      </w:r>
      <w:r w:rsidR="003248C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4. От горного аула Харсджын до источника «Хилак» (22 км) проложить с нуля дорогу </w:t>
      </w:r>
      <w:r w:rsidR="003248CC">
        <w:rPr>
          <w:rFonts w:ascii="Times New Roman" w:hAnsi="Times New Roman" w:cs="Times New Roman"/>
          <w:sz w:val="28"/>
          <w:szCs w:val="28"/>
        </w:rPr>
        <w:t>с мостами непростой конструкции;</w:t>
      </w: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3248CC">
        <w:rPr>
          <w:rFonts w:ascii="Times New Roman" w:hAnsi="Times New Roman" w:cs="Times New Roman"/>
          <w:sz w:val="28"/>
          <w:szCs w:val="28"/>
        </w:rPr>
        <w:t xml:space="preserve"> От Абайтыкау, Заки до Рокского перевала построить продолжение шоссейного пути. На Рокском перевале «Куртатинская коммуникация» теряла бы всю свою альтернативность. Кроме того, даже в идеальном исполнении куртатинской дороги из-за подъемов и спусков, она не будет отличаться высокой пропускной способностью.</w:t>
      </w:r>
    </w:p>
    <w:p w:rsidR="003248CC" w:rsidRDefault="003248CC" w:rsidP="00777E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складыв</w:t>
      </w:r>
      <w:r w:rsidR="00250BF3">
        <w:rPr>
          <w:rFonts w:ascii="Times New Roman" w:hAnsi="Times New Roman" w:cs="Times New Roman"/>
          <w:sz w:val="28"/>
          <w:szCs w:val="28"/>
        </w:rPr>
        <w:t>ающейся на Кавказе новой системе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международных отношений, при которой России предстоит сохранить и расширить свои экономические и военно-политические приоритеты в Закавказье и на Ближнем Востоке, политики и строители дорог должны подумать о фундаментальном разрешении коммуникационной проблемы через Главный Кавказский хребет. Ее следует рассматривать не только как «дорожную альтернативу», но и как своего рода дизъюнкцию современным милитаристским планам на Кавказе и Ближнем Востоке. Таким объемлющим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решением</w:t>
      </w:r>
      <w:r w:rsidR="0062433A">
        <w:rPr>
          <w:rFonts w:ascii="Times New Roman" w:hAnsi="Times New Roman" w:cs="Times New Roman"/>
          <w:sz w:val="28"/>
          <w:szCs w:val="28"/>
        </w:rPr>
        <w:t xml:space="preserve"> сложных задач, вставших перед транспортной артерией, могла бы явиться железная дорога – Алагир – Цхинвал (в будущем было бы не исключено – Цхинвал – Тбилиси – Тегеран).</w:t>
      </w:r>
      <w:r w:rsidR="002A68C0">
        <w:rPr>
          <w:rFonts w:ascii="Times New Roman" w:hAnsi="Times New Roman" w:cs="Times New Roman"/>
          <w:sz w:val="28"/>
          <w:szCs w:val="28"/>
        </w:rPr>
        <w:t xml:space="preserve"> Ее эксплуатация</w:t>
      </w:r>
      <w:r w:rsidR="0062433A">
        <w:rPr>
          <w:rFonts w:ascii="Times New Roman" w:hAnsi="Times New Roman" w:cs="Times New Roman"/>
          <w:sz w:val="28"/>
          <w:szCs w:val="28"/>
        </w:rPr>
        <w:t xml:space="preserve"> оказалась бы гораздо дешевле, нежели уход в горных условиях за автомобильной дорогой с твердым покрытием.</w:t>
      </w:r>
    </w:p>
    <w:p w:rsidR="0062433A" w:rsidRDefault="0062433A" w:rsidP="006243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33A" w:rsidRPr="006F42DE" w:rsidRDefault="0062433A" w:rsidP="0062433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42DE">
        <w:rPr>
          <w:rFonts w:ascii="Times New Roman" w:hAnsi="Times New Roman" w:cs="Times New Roman"/>
          <w:b/>
          <w:sz w:val="28"/>
          <w:szCs w:val="28"/>
          <w:u w:val="single"/>
        </w:rPr>
        <w:t>Зарамагская ГЭС… в изменившемся мире…</w:t>
      </w:r>
    </w:p>
    <w:p w:rsidR="0062433A" w:rsidRDefault="006F42DE" w:rsidP="006F4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жизненные артерии – шоссейная и железнодорожная коммуникации по Алагирскому ущелью состояли бы в тесном соседстве на стратегически важном зарамагском узле со строящейся здесь ГЭС. В техническом смысле такое внушало бы восхищение. Но как быть, если сегодня Осетия на острие международных отношений и вполне возможный террористических актов, разве самым злободневным не становится вопрос о безопасности Военно-Осетинского тракта, а вместе с ним и Зарамагской ГЭС? В связи с этим еще раз вернемся к истории.</w:t>
      </w:r>
    </w:p>
    <w:p w:rsidR="002554AB" w:rsidRDefault="00DB200A" w:rsidP="006F4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 г. Минувшего века в Северной Осетии согласно народно-хозяйственному плану В. Ленина, известному как ГОЭРЛО, обстоятельно обсуждались конкретные вопросы «сплошной» электрификации. В эти годы Осетия располагала инженерно-техническим персоналом</w:t>
      </w:r>
      <w:r w:rsidR="00443A04">
        <w:rPr>
          <w:rFonts w:ascii="Times New Roman" w:hAnsi="Times New Roman" w:cs="Times New Roman"/>
          <w:sz w:val="28"/>
          <w:szCs w:val="28"/>
        </w:rPr>
        <w:t xml:space="preserve">, вполне способным разработать грамотную инженерную концепцию строительства ГЭС в условиях гор. Свой неплохой профессиональный уровень местные технические кадры блестяще продемонстрировали при строительстве Гизельдон ГЭС. В то время в качестве инженерной мысли было признано строительство в горной зоне малых гидростанций. Они рассматривались как наиболее экономичные при их строительстве и эксплуатации. Инженеры и строители той эпохи полностью отвергали идею возведения в горах крупных </w:t>
      </w:r>
      <w:r w:rsidR="002A68C0">
        <w:rPr>
          <w:rFonts w:ascii="Times New Roman" w:hAnsi="Times New Roman" w:cs="Times New Roman"/>
          <w:sz w:val="28"/>
          <w:szCs w:val="28"/>
        </w:rPr>
        <w:t>гидросооружений</w:t>
      </w:r>
      <w:r w:rsidR="00443A04">
        <w:rPr>
          <w:rFonts w:ascii="Times New Roman" w:hAnsi="Times New Roman" w:cs="Times New Roman"/>
          <w:sz w:val="28"/>
          <w:szCs w:val="28"/>
        </w:rPr>
        <w:t xml:space="preserve">. Такое считалось экономически не оправданным и опасным. Приводились следующие аргументы: а) такие электростанции </w:t>
      </w:r>
      <w:r w:rsidR="00443A04">
        <w:rPr>
          <w:rFonts w:ascii="Times New Roman" w:hAnsi="Times New Roman" w:cs="Times New Roman"/>
          <w:sz w:val="28"/>
          <w:szCs w:val="28"/>
        </w:rPr>
        <w:lastRenderedPageBreak/>
        <w:t xml:space="preserve">более пяти месяцев были бы вынуждены работать на 1/3 своей мощности; б) ежегодно приходилось бы очищать водохранилище от камня и песка, нанесенными летними разливами рек; в) но даже при этом в недалеком будущем надо было бы заново рыть котлован, поскольку река успела бы сравнять котлован с его берегами; г) масштабное водохранилище, как то, например, приготовлено в Зарамаге, по истине – это </w:t>
      </w:r>
      <w:r w:rsidR="002A68C0">
        <w:rPr>
          <w:rFonts w:ascii="Times New Roman" w:hAnsi="Times New Roman" w:cs="Times New Roman"/>
          <w:sz w:val="28"/>
          <w:szCs w:val="28"/>
        </w:rPr>
        <w:t>дамоклов</w:t>
      </w:r>
      <w:r w:rsidR="00443A04">
        <w:rPr>
          <w:rFonts w:ascii="Times New Roman" w:hAnsi="Times New Roman" w:cs="Times New Roman"/>
          <w:sz w:val="28"/>
          <w:szCs w:val="28"/>
        </w:rPr>
        <w:t xml:space="preserve"> меч, нависающий над коммуникациями в горах и селами на равнине. Если вспомнить еще о планах США и Израиля, а заодно и о</w:t>
      </w:r>
      <w:r w:rsidR="002A68C0">
        <w:rPr>
          <w:rFonts w:ascii="Times New Roman" w:hAnsi="Times New Roman" w:cs="Times New Roman"/>
          <w:sz w:val="28"/>
          <w:szCs w:val="28"/>
        </w:rPr>
        <w:t>б</w:t>
      </w:r>
      <w:r w:rsidR="00443A04">
        <w:rPr>
          <w:rFonts w:ascii="Times New Roman" w:hAnsi="Times New Roman" w:cs="Times New Roman"/>
          <w:sz w:val="28"/>
          <w:szCs w:val="28"/>
        </w:rPr>
        <w:t xml:space="preserve"> их главном плацдарме – Грузии, открыто заявляющих о ракетной войне с Ираком, то невольно думаешь о самом худшем – над головой обнаженный меч, висящий «на конском волосе» и свет кажется призрачным… В кардинально изменившемся мире Зарамагская ГЭС, если затопить ее огромный котлован и с ее плотиной на геологическом разломе, разве не тот же меч, какой свисал на пиру над </w:t>
      </w:r>
      <w:r w:rsidR="002A68C0">
        <w:rPr>
          <w:rFonts w:ascii="Times New Roman" w:hAnsi="Times New Roman" w:cs="Times New Roman"/>
          <w:sz w:val="28"/>
          <w:szCs w:val="28"/>
        </w:rPr>
        <w:t>Дамоклом</w:t>
      </w:r>
      <w:r w:rsidR="00443A04">
        <w:rPr>
          <w:rFonts w:ascii="Times New Roman" w:hAnsi="Times New Roman" w:cs="Times New Roman"/>
          <w:sz w:val="28"/>
          <w:szCs w:val="28"/>
        </w:rPr>
        <w:t>?</w:t>
      </w:r>
    </w:p>
    <w:p w:rsidR="00443A04" w:rsidRDefault="00443A04" w:rsidP="006F4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Как-то в Северную Осетию пожаловал из Москвы чиновник и энергично занялся пуском Зарамагской ГЭС. Не являясь инженером гидростроителем, он внес в проект станции свое «новшество» </w:t>
      </w:r>
      <w:r w:rsidR="002D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велел плотину </w:t>
      </w:r>
      <w:r w:rsidRPr="002D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ГЭС </w:t>
      </w:r>
      <w:r w:rsidR="002D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поднять на  30 </w:t>
      </w:r>
      <w:r w:rsidRPr="002D5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метров</w:t>
      </w:r>
      <w:proofErr w:type="gramStart"/>
      <w:r w:rsidRPr="002D5066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F00B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адал вопрос строителям – </w:t>
      </w:r>
      <w:r w:rsidR="002D5066">
        <w:rPr>
          <w:rFonts w:ascii="Times New Roman" w:hAnsi="Times New Roman" w:cs="Times New Roman"/>
          <w:sz w:val="28"/>
          <w:szCs w:val="28"/>
        </w:rPr>
        <w:t>во сколько обойдется стройка</w:t>
      </w:r>
      <w:r>
        <w:rPr>
          <w:rFonts w:ascii="Times New Roman" w:hAnsi="Times New Roman" w:cs="Times New Roman"/>
          <w:sz w:val="28"/>
          <w:szCs w:val="28"/>
        </w:rPr>
        <w:t>? Ему назвали условно – «шесть миллиардов»</w:t>
      </w:r>
      <w:r w:rsidR="00F4089C">
        <w:rPr>
          <w:rFonts w:ascii="Times New Roman" w:hAnsi="Times New Roman" w:cs="Times New Roman"/>
          <w:sz w:val="28"/>
          <w:szCs w:val="28"/>
        </w:rPr>
        <w:t>. Восторженно гость воскликнул – «дадим восемь миллиардов!» На другой день на заседании нашего правительства московский чиновник обещал для своего «конструкторского замысла» выделить десять миллиардов (об этом сообщалось в газете).</w:t>
      </w:r>
    </w:p>
    <w:p w:rsidR="00F4089C" w:rsidRDefault="00320614" w:rsidP="006F4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такому несмышленому, как я, не кажется, что заезжий чиновник, называя крупные суммы, столь же порывисто беспокоился о «лампочках Ильича» или же думал об увеличении энергетического ресурса России. Я также не считаю, что высокий московский чиновник «мог допустить мысль…» о финансовых откатах… Он же об этом не говорил…</w:t>
      </w:r>
    </w:p>
    <w:p w:rsidR="00320614" w:rsidRDefault="00320614" w:rsidP="006F42D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Уверенно можно утверждать другое – безопасность народов Северной Осетии вряд ли учитывалась в предложении соорудить по периметру котлована бетонное кольцо высотой в семь метров; гибель людей и беспрецедентные разрушения для любителей «откатов» - не более чем статистика… Ради этой самой безопасности, может быть, один раз стоит последовать совету греческого философа – «жить незаметно», и не дать волю гордыне со свойственным фанфаронством в прошлом; не лучше ли избрать один из двух неопасных вариантов: 1) Осуществить пуск Зарамагской ГЭС в режиме «малой воды»; 2) Временно законсервировать ее для всесторонней научной экспертизы всех технико-инженерных параметров, относящихся к ГЭСу; При этом: а) Отдельно обследовать глубинные и поверхностные геологические структуры, к которым привязана станция; б) Проверить еще раз заключение Института геологии АН РФ о </w:t>
      </w:r>
      <w:r w:rsidR="00E4457F">
        <w:rPr>
          <w:rFonts w:ascii="Times New Roman" w:hAnsi="Times New Roman" w:cs="Times New Roman"/>
          <w:sz w:val="28"/>
          <w:szCs w:val="28"/>
        </w:rPr>
        <w:t>подводном геологическом изломе, который якобы пересекает плотина.</w:t>
      </w:r>
    </w:p>
    <w:p w:rsidR="00E4457F" w:rsidRDefault="00E4457F" w:rsidP="00E445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0F9" w:rsidRPr="00525C3D" w:rsidRDefault="007E70F9" w:rsidP="00E445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5C3D">
        <w:rPr>
          <w:rFonts w:ascii="Times New Roman" w:hAnsi="Times New Roman" w:cs="Times New Roman"/>
          <w:b/>
          <w:sz w:val="28"/>
          <w:szCs w:val="28"/>
          <w:u w:val="single"/>
        </w:rPr>
        <w:t>В Зарамаге – осетинские древности</w:t>
      </w:r>
    </w:p>
    <w:p w:rsidR="00E4457F" w:rsidRPr="00525C3D" w:rsidRDefault="007E70F9" w:rsidP="00E445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5C3D">
        <w:rPr>
          <w:rFonts w:ascii="Times New Roman" w:hAnsi="Times New Roman" w:cs="Times New Roman"/>
          <w:b/>
          <w:sz w:val="28"/>
          <w:szCs w:val="28"/>
          <w:u w:val="single"/>
        </w:rPr>
        <w:t>мировой значимости</w:t>
      </w:r>
    </w:p>
    <w:p w:rsidR="007E70F9" w:rsidRDefault="00525C3D" w:rsidP="007E70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Великое, фундаментальное и непреходящее в осетинской культуре – история народа. Многие современные европейские народы, спесиво романтизирующие свое далекое прошлое, не имеют столь богатой древности, какой обладают осетины. Древности Осетии восходят ко времени зарождения мировой цивилизации. В </w:t>
      </w:r>
      <w:r w:rsidR="002A68C0">
        <w:rPr>
          <w:rFonts w:ascii="Times New Roman" w:hAnsi="Times New Roman" w:cs="Times New Roman"/>
          <w:sz w:val="28"/>
          <w:szCs w:val="28"/>
        </w:rPr>
        <w:t>сущности,</w:t>
      </w:r>
      <w:r>
        <w:rPr>
          <w:rFonts w:ascii="Times New Roman" w:hAnsi="Times New Roman" w:cs="Times New Roman"/>
          <w:sz w:val="28"/>
          <w:szCs w:val="28"/>
        </w:rPr>
        <w:t xml:space="preserve"> этот факт нашей истории был открыт уже в конце 60 гг.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в., когда коллекции Кобанской культуры Хабоса Канукова разошлись по «городам и весям» Европы и Америки. В советское время у юго-осетинского села Тли профессор Баграт Техов провел фундаментальные археологические раскопки и извлек около пяти тысяч по-настоящему шедевров Кобанской культуры. Собрание коллекции мировой культуры значительно пополнил также Институт истории и археологии при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СОГУ, выделивший исследования древнейших памятников в отдельное научное направление. Внушительный успех нас ожидал в 2007-2008 гг. в Зарамаге. Экспедиционный отряд Института во главе с опытным археологом Х. Чшиевым не участке, подлежащем затоплению, обнаружил творения кобанцев, некоторые из них не имеют аналогов на в коллекциях Хабоса Канукова, ни Баграта Техова и других археологов. Среди находок образцы искусства мировой значимости.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882BAC">
        <w:rPr>
          <w:rFonts w:ascii="Times New Roman" w:hAnsi="Times New Roman" w:cs="Times New Roman"/>
          <w:sz w:val="28"/>
          <w:szCs w:val="28"/>
        </w:rPr>
        <w:t>ля научной оценки эпохи к</w:t>
      </w:r>
      <w:r>
        <w:rPr>
          <w:rFonts w:ascii="Times New Roman" w:hAnsi="Times New Roman" w:cs="Times New Roman"/>
          <w:sz w:val="28"/>
          <w:szCs w:val="28"/>
        </w:rPr>
        <w:t>обанц</w:t>
      </w:r>
      <w:r w:rsidR="00A95520">
        <w:rPr>
          <w:rFonts w:ascii="Times New Roman" w:hAnsi="Times New Roman" w:cs="Times New Roman"/>
          <w:sz w:val="28"/>
          <w:szCs w:val="28"/>
        </w:rPr>
        <w:t>ев особое значение имеют шесть секир</w:t>
      </w:r>
      <w:r>
        <w:rPr>
          <w:rFonts w:ascii="Times New Roman" w:hAnsi="Times New Roman" w:cs="Times New Roman"/>
          <w:sz w:val="28"/>
          <w:szCs w:val="28"/>
        </w:rPr>
        <w:t xml:space="preserve"> с деревянным ручками, о</w:t>
      </w:r>
      <w:r w:rsidR="00A95520">
        <w:rPr>
          <w:rFonts w:ascii="Times New Roman" w:hAnsi="Times New Roman" w:cs="Times New Roman"/>
          <w:sz w:val="28"/>
          <w:szCs w:val="28"/>
        </w:rPr>
        <w:t>бмотанными бронзовой лентой или проволокой</w:t>
      </w:r>
      <w:r>
        <w:rPr>
          <w:rFonts w:ascii="Times New Roman" w:hAnsi="Times New Roman" w:cs="Times New Roman"/>
          <w:sz w:val="28"/>
          <w:szCs w:val="28"/>
        </w:rPr>
        <w:t xml:space="preserve"> Подобных </w:t>
      </w:r>
      <w:r w:rsidR="00173C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173C0E">
        <w:rPr>
          <w:rFonts w:ascii="Times New Roman" w:hAnsi="Times New Roman" w:cs="Times New Roman"/>
          <w:sz w:val="28"/>
          <w:szCs w:val="28"/>
        </w:rPr>
        <w:t xml:space="preserve"> вооружения» ранее арх</w:t>
      </w:r>
      <w:r w:rsidR="00882BAC">
        <w:rPr>
          <w:rFonts w:ascii="Times New Roman" w:hAnsi="Times New Roman" w:cs="Times New Roman"/>
          <w:sz w:val="28"/>
          <w:szCs w:val="28"/>
        </w:rPr>
        <w:t>еологическая наука не знала.</w:t>
      </w:r>
      <w:proofErr w:type="gramEnd"/>
      <w:r w:rsidR="00882BAC">
        <w:rPr>
          <w:rFonts w:ascii="Times New Roman" w:hAnsi="Times New Roman" w:cs="Times New Roman"/>
          <w:sz w:val="28"/>
          <w:szCs w:val="28"/>
        </w:rPr>
        <w:t xml:space="preserve"> Они окончательно ставят точку над </w:t>
      </w:r>
      <w:r w:rsidR="00882BA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82BAC">
        <w:rPr>
          <w:rFonts w:ascii="Times New Roman" w:hAnsi="Times New Roman" w:cs="Times New Roman"/>
          <w:sz w:val="28"/>
          <w:szCs w:val="28"/>
        </w:rPr>
        <w:t xml:space="preserve"> при оценке Кобанского общества как военно-демократического с явной социальной иерархией. Такой научный вывод ведет к двум другим важным заключениям: а) Кобанские племена по определению являются индоевропейцами; б) военно-демократическое общество кобанцев по своей внутренней социальной логике не могло оставаться без идеологии и героического эпоса. Собственно сами бронзовые предметы Кобанской культуры, отличающиеся художественным изяществом и изыском, </w:t>
      </w:r>
      <w:r w:rsidR="002A68C0">
        <w:rPr>
          <w:rFonts w:ascii="Times New Roman" w:hAnsi="Times New Roman" w:cs="Times New Roman"/>
          <w:sz w:val="28"/>
          <w:szCs w:val="28"/>
        </w:rPr>
        <w:t>несомненно,</w:t>
      </w:r>
      <w:r w:rsidR="00882BAC">
        <w:rPr>
          <w:rFonts w:ascii="Times New Roman" w:hAnsi="Times New Roman" w:cs="Times New Roman"/>
          <w:sz w:val="28"/>
          <w:szCs w:val="28"/>
        </w:rPr>
        <w:t xml:space="preserve"> должны были обеспечиваться вдохновляющей идеологией и героической мифологией. Признав это, мы по-новому обязаны подойти и к</w:t>
      </w:r>
      <w:r w:rsidR="00742984">
        <w:rPr>
          <w:rFonts w:ascii="Times New Roman" w:hAnsi="Times New Roman" w:cs="Times New Roman"/>
          <w:sz w:val="28"/>
          <w:szCs w:val="28"/>
        </w:rPr>
        <w:t xml:space="preserve"> датировке начала формирования Нартовского эпоса, своей необычно вдохновляющей мифологичностью превосходно вписывающейся в эпоху кобанцев. В связи с этим стоит напомнить – Кобанская цивилизация – ровесник могущественного государства Ассирии Северного Двуречья. Бронзовый век в истории человечества – особая </w:t>
      </w:r>
      <w:r w:rsidR="002A68C0">
        <w:rPr>
          <w:rFonts w:ascii="Times New Roman" w:hAnsi="Times New Roman" w:cs="Times New Roman"/>
          <w:sz w:val="28"/>
          <w:szCs w:val="28"/>
        </w:rPr>
        <w:t>эпоха. Не</w:t>
      </w:r>
      <w:r w:rsidR="00742984">
        <w:rPr>
          <w:rFonts w:ascii="Times New Roman" w:hAnsi="Times New Roman" w:cs="Times New Roman"/>
          <w:sz w:val="28"/>
          <w:szCs w:val="28"/>
        </w:rPr>
        <w:t xml:space="preserve">даром великий французский скульптор Огюст Роден изваял статую «Бронзовый век», назвав ее еще и как «Пробуждение человечества». В этом следует видеть феномен кобанцев, в </w:t>
      </w:r>
      <w:r w:rsidR="00742984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742984">
        <w:rPr>
          <w:rFonts w:ascii="Times New Roman" w:hAnsi="Times New Roman" w:cs="Times New Roman"/>
          <w:sz w:val="28"/>
          <w:szCs w:val="28"/>
        </w:rPr>
        <w:t xml:space="preserve"> в. До нашей эры проложивших путь к цивилизации.</w:t>
      </w:r>
    </w:p>
    <w:p w:rsidR="00742984" w:rsidRDefault="00742984" w:rsidP="007E70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Кобанской культуры есть еще один чрезвычайно важный научный аспект: между кобанцами и индоевропейскими скифами лежит целая эпоха (семь веков), но между ними не </w:t>
      </w:r>
      <w:r w:rsidR="002A68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тмечается этническое различие. То же самое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относится к сарматам и аланам. В аланском могильнике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век нашей эры) археолог нашего Института Ф. Дзуцев обнаружил полный комплект конск</w:t>
      </w:r>
      <w:r w:rsidR="002A68C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сбруи. 44 золотых украшения коня аланского аристократа исполнены в зверином стиле кобанских мастеров. В молодые годы археолог Е.И. Крупнов на основе полевого материала, им собранного, установил абсолютное сходство Кобанской бронзовой орнаментики с произведениями прикладного искусства современных осетин…</w:t>
      </w:r>
    </w:p>
    <w:p w:rsidR="00742984" w:rsidRDefault="00742984" w:rsidP="007E70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 Института истории и археологи при СОГУ не завершили раскопок в Зарамаге. Мы намерены продолжить свои исследования, если наши древности не окажутся под водой Зарамагской ГЭС.</w:t>
      </w:r>
    </w:p>
    <w:p w:rsidR="00742984" w:rsidRDefault="00742984" w:rsidP="007429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984" w:rsidRDefault="00742984" w:rsidP="006936FD">
      <w:pPr>
        <w:spacing w:line="36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 Блиев</w:t>
      </w:r>
    </w:p>
    <w:p w:rsidR="00742984" w:rsidRPr="00742984" w:rsidRDefault="00742984" w:rsidP="006936FD">
      <w:pPr>
        <w:spacing w:line="36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2008г.</w:t>
      </w:r>
    </w:p>
    <w:sectPr w:rsidR="00742984" w:rsidRPr="00742984" w:rsidSect="00B9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806"/>
    <w:rsid w:val="00002B2B"/>
    <w:rsid w:val="000C505F"/>
    <w:rsid w:val="00173C0E"/>
    <w:rsid w:val="00173EE2"/>
    <w:rsid w:val="001A0568"/>
    <w:rsid w:val="001B0D50"/>
    <w:rsid w:val="00250BF3"/>
    <w:rsid w:val="002554AB"/>
    <w:rsid w:val="0028574D"/>
    <w:rsid w:val="002A68C0"/>
    <w:rsid w:val="002D5066"/>
    <w:rsid w:val="00320614"/>
    <w:rsid w:val="003248CC"/>
    <w:rsid w:val="003B7AD8"/>
    <w:rsid w:val="00404D18"/>
    <w:rsid w:val="00443A04"/>
    <w:rsid w:val="00446757"/>
    <w:rsid w:val="00525C3D"/>
    <w:rsid w:val="00566D40"/>
    <w:rsid w:val="0062433A"/>
    <w:rsid w:val="006936FD"/>
    <w:rsid w:val="006F42DE"/>
    <w:rsid w:val="00742984"/>
    <w:rsid w:val="00777EF5"/>
    <w:rsid w:val="007E6236"/>
    <w:rsid w:val="007E70F9"/>
    <w:rsid w:val="00822997"/>
    <w:rsid w:val="00882BAC"/>
    <w:rsid w:val="009B3FEF"/>
    <w:rsid w:val="00A95520"/>
    <w:rsid w:val="00AA6D1C"/>
    <w:rsid w:val="00B41806"/>
    <w:rsid w:val="00B938FC"/>
    <w:rsid w:val="00C16DCC"/>
    <w:rsid w:val="00C451D5"/>
    <w:rsid w:val="00CD7931"/>
    <w:rsid w:val="00DB200A"/>
    <w:rsid w:val="00E4457F"/>
    <w:rsid w:val="00F00B7D"/>
    <w:rsid w:val="00F4089C"/>
    <w:rsid w:val="00F9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F0387-0594-4B9F-9FF3-DEF25B78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</dc:creator>
  <cp:keywords/>
  <dc:description/>
  <cp:lastModifiedBy>ММ</cp:lastModifiedBy>
  <cp:revision>24</cp:revision>
  <dcterms:created xsi:type="dcterms:W3CDTF">2008-10-06T06:52:00Z</dcterms:created>
  <dcterms:modified xsi:type="dcterms:W3CDTF">2008-10-09T09:39:00Z</dcterms:modified>
</cp:coreProperties>
</file>